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83B" w:rsidRPr="00DD2DF8" w:rsidRDefault="0075183B" w:rsidP="0075183B">
      <w:pPr>
        <w:spacing w:before="60"/>
        <w:jc w:val="center"/>
        <w:rPr>
          <w:szCs w:val="28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4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83B" w:rsidRPr="00DD2DF8" w:rsidRDefault="0075183B" w:rsidP="003A10FA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75183B" w:rsidRPr="00DD2DF8" w:rsidRDefault="0075183B" w:rsidP="003A10FA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75183B" w:rsidRPr="00DD2DF8" w:rsidRDefault="0075183B" w:rsidP="003A10FA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75183B" w:rsidRPr="00DD2DF8" w:rsidRDefault="00552825" w:rsidP="003A10FA">
      <w:pPr>
        <w:spacing w:after="0" w:line="240" w:lineRule="auto"/>
        <w:jc w:val="center"/>
        <w:rPr>
          <w:rFonts w:ascii="Bookman Old Style" w:hAnsi="Bookman Old Style" w:cs="Arial"/>
          <w:b/>
          <w:sz w:val="27"/>
        </w:rPr>
      </w:pPr>
      <w:r w:rsidRPr="00552825">
        <w:rPr>
          <w:rFonts w:ascii="Times New Roman" w:hAnsi="Times New Roman" w:cs="Times New Roman"/>
          <w:sz w:val="20"/>
          <w:lang w:val="uk-UA" w:eastAsia="en-US"/>
        </w:rPr>
        <w:pict>
          <v:line id="_x0000_s1027" style="position:absolute;left:0;text-align:left;z-index:251660288" from="-18pt,4.95pt" to="477pt,4.95pt" strokeweight="4.5pt">
            <v:stroke linestyle="thickThin"/>
          </v:line>
        </w:pict>
      </w:r>
    </w:p>
    <w:p w:rsidR="0075183B" w:rsidRPr="00DD2DF8" w:rsidRDefault="0075183B" w:rsidP="003A10FA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75183B" w:rsidRPr="00DD2DF8" w:rsidRDefault="0075183B" w:rsidP="003A10FA">
      <w:pPr>
        <w:spacing w:after="0" w:line="240" w:lineRule="auto"/>
        <w:jc w:val="center"/>
        <w:rPr>
          <w:rFonts w:ascii="Arial" w:hAnsi="Arial" w:cs="Arial"/>
          <w:sz w:val="20"/>
        </w:rPr>
      </w:pPr>
    </w:p>
    <w:p w:rsidR="0075183B" w:rsidRPr="00416EE6" w:rsidRDefault="0075183B" w:rsidP="003A10FA">
      <w:pPr>
        <w:spacing w:after="0" w:line="240" w:lineRule="auto"/>
        <w:jc w:val="center"/>
        <w:rPr>
          <w:sz w:val="24"/>
        </w:rPr>
      </w:pPr>
      <w:proofErr w:type="spellStart"/>
      <w:r w:rsidRPr="00416EE6">
        <w:rPr>
          <w:rFonts w:ascii="Arial" w:hAnsi="Arial" w:cs="Arial"/>
          <w:sz w:val="24"/>
        </w:rPr>
        <w:t>від</w:t>
      </w:r>
      <w:proofErr w:type="spellEnd"/>
      <w:r w:rsidRPr="00416EE6">
        <w:rPr>
          <w:rFonts w:ascii="Arial" w:hAnsi="Arial" w:cs="Arial"/>
          <w:sz w:val="24"/>
        </w:rPr>
        <w:t xml:space="preserve">  </w:t>
      </w:r>
      <w:r w:rsidR="003A3A88">
        <w:rPr>
          <w:rFonts w:ascii="Arial" w:hAnsi="Arial" w:cs="Arial"/>
          <w:sz w:val="24"/>
          <w:lang w:val="uk-UA"/>
        </w:rPr>
        <w:t>10</w:t>
      </w:r>
      <w:r w:rsidRPr="00416EE6">
        <w:rPr>
          <w:rFonts w:ascii="Arial" w:hAnsi="Arial" w:cs="Arial"/>
          <w:sz w:val="24"/>
        </w:rPr>
        <w:t xml:space="preserve"> </w:t>
      </w:r>
      <w:proofErr w:type="spellStart"/>
      <w:r w:rsidRPr="00416EE6">
        <w:rPr>
          <w:rFonts w:ascii="Arial" w:hAnsi="Arial" w:cs="Arial"/>
          <w:sz w:val="24"/>
        </w:rPr>
        <w:t>березня</w:t>
      </w:r>
      <w:proofErr w:type="spellEnd"/>
      <w:r w:rsidRPr="00416EE6">
        <w:rPr>
          <w:rFonts w:ascii="Arial" w:hAnsi="Arial" w:cs="Arial"/>
          <w:sz w:val="24"/>
        </w:rPr>
        <w:t xml:space="preserve">  2016 року</w:t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</w:r>
      <w:r w:rsidRPr="00416EE6">
        <w:rPr>
          <w:rFonts w:ascii="Arial" w:hAnsi="Arial" w:cs="Arial"/>
          <w:sz w:val="24"/>
        </w:rPr>
        <w:tab/>
        <w:t xml:space="preserve">    </w:t>
      </w:r>
      <w:r w:rsidRPr="00416EE6">
        <w:rPr>
          <w:rFonts w:ascii="Arial" w:hAnsi="Arial" w:cs="Arial"/>
          <w:sz w:val="24"/>
        </w:rPr>
        <w:tab/>
        <w:t xml:space="preserve">4 </w:t>
      </w:r>
      <w:proofErr w:type="spellStart"/>
      <w:r w:rsidRPr="00416EE6">
        <w:rPr>
          <w:rFonts w:ascii="Arial" w:hAnsi="Arial" w:cs="Arial"/>
          <w:sz w:val="24"/>
        </w:rPr>
        <w:t>сесія</w:t>
      </w:r>
      <w:proofErr w:type="spellEnd"/>
      <w:r w:rsidRPr="00416EE6">
        <w:rPr>
          <w:rFonts w:ascii="Arial" w:hAnsi="Arial" w:cs="Arial"/>
          <w:sz w:val="24"/>
        </w:rPr>
        <w:t xml:space="preserve"> 7 </w:t>
      </w:r>
      <w:proofErr w:type="spellStart"/>
      <w:r w:rsidRPr="00416EE6">
        <w:rPr>
          <w:rFonts w:ascii="Arial" w:hAnsi="Arial" w:cs="Arial"/>
          <w:sz w:val="24"/>
        </w:rPr>
        <w:t>скликання</w:t>
      </w:r>
      <w:proofErr w:type="spellEnd"/>
    </w:p>
    <w:p w:rsidR="0075183B" w:rsidRDefault="0075183B" w:rsidP="003A10FA">
      <w:pPr>
        <w:spacing w:after="0" w:line="240" w:lineRule="auto"/>
        <w:jc w:val="center"/>
        <w:rPr>
          <w:rFonts w:ascii="Arial" w:hAnsi="Arial" w:cs="Arial"/>
        </w:rPr>
      </w:pPr>
    </w:p>
    <w:p w:rsidR="005A388C" w:rsidRPr="003A10FA" w:rsidRDefault="005A388C" w:rsidP="003A10FA">
      <w:pPr>
        <w:pStyle w:val="a4"/>
        <w:spacing w:before="120"/>
        <w:ind w:left="1701" w:right="1701"/>
        <w:jc w:val="center"/>
      </w:pPr>
      <w:r w:rsidRPr="003A10FA">
        <w:t>Про списання основних засобів Жмеринської районної ради</w:t>
      </w:r>
    </w:p>
    <w:p w:rsidR="005A388C" w:rsidRPr="003A10FA" w:rsidRDefault="005A388C" w:rsidP="003A10FA">
      <w:pPr>
        <w:pStyle w:val="a5"/>
        <w:spacing w:before="120"/>
        <w:ind w:firstLine="709"/>
        <w:jc w:val="both"/>
      </w:pPr>
      <w:r w:rsidRPr="003A10FA">
        <w:t>Відповідно до</w:t>
      </w:r>
      <w:r w:rsidR="0075183B" w:rsidRPr="003A10FA">
        <w:t xml:space="preserve"> актів технічного </w:t>
      </w:r>
      <w:proofErr w:type="spellStart"/>
      <w:r w:rsidR="0075183B" w:rsidRPr="003A10FA">
        <w:t>заключення</w:t>
      </w:r>
      <w:proofErr w:type="spellEnd"/>
      <w:r w:rsidR="0075183B" w:rsidRPr="003A10FA">
        <w:t xml:space="preserve"> №№3, 4 від 02.12.2015 р. приватного підприємства «ВОК-ПЛЮС», </w:t>
      </w:r>
      <w:r w:rsidR="0075183B" w:rsidRPr="003A10FA">
        <w:rPr>
          <w:szCs w:val="28"/>
        </w:rPr>
        <w:t>дефектного акту, виконаного Вінницькою філією ПАТ «</w:t>
      </w:r>
      <w:proofErr w:type="spellStart"/>
      <w:r w:rsidR="0075183B" w:rsidRPr="003A10FA">
        <w:rPr>
          <w:szCs w:val="28"/>
        </w:rPr>
        <w:t>Укртелеком</w:t>
      </w:r>
      <w:proofErr w:type="spellEnd"/>
      <w:r w:rsidR="0075183B" w:rsidRPr="003A10FA">
        <w:rPr>
          <w:szCs w:val="28"/>
        </w:rPr>
        <w:t>» від 26.01.2016 р.</w:t>
      </w:r>
      <w:r w:rsidRPr="003A10FA">
        <w:t xml:space="preserve">, </w:t>
      </w:r>
      <w:r w:rsidR="0075183B" w:rsidRPr="003A10FA">
        <w:t xml:space="preserve">керуючись статтею </w:t>
      </w:r>
      <w:r w:rsidRPr="003A10FA">
        <w:t xml:space="preserve">43 Закону України </w:t>
      </w:r>
      <w:proofErr w:type="spellStart"/>
      <w:r w:rsidRPr="003A10FA">
        <w:t>“Про</w:t>
      </w:r>
      <w:proofErr w:type="spellEnd"/>
      <w:r w:rsidRPr="003A10FA">
        <w:t xml:space="preserve"> місцеве самоврядування в </w:t>
      </w:r>
      <w:proofErr w:type="spellStart"/>
      <w:r w:rsidRPr="003A10FA">
        <w:t>Україні”</w:t>
      </w:r>
      <w:proofErr w:type="spellEnd"/>
      <w:r w:rsidRPr="003A10FA">
        <w:t xml:space="preserve">, враховуючи погодження постійної комісії </w:t>
      </w:r>
      <w:r w:rsidR="003A10FA" w:rsidRPr="003A10FA">
        <w:t>з</w:t>
      </w:r>
      <w:r w:rsidR="0075183B" w:rsidRPr="003A10FA">
        <w:t xml:space="preserve"> питань депутатської діяльності і етики, </w:t>
      </w:r>
      <w:proofErr w:type="spellStart"/>
      <w:r w:rsidR="0075183B" w:rsidRPr="003A10FA">
        <w:t>адміністративно–територіального</w:t>
      </w:r>
      <w:proofErr w:type="spellEnd"/>
      <w:r w:rsidR="0075183B" w:rsidRPr="003A10FA">
        <w:t xml:space="preserve"> устрою, законності і правопорядку, регулювання комунальної власності, розвитку інфраструктури населених пунктів </w:t>
      </w:r>
      <w:r w:rsidRPr="003A10FA">
        <w:t xml:space="preserve">районна рада </w:t>
      </w:r>
      <w:r w:rsidRPr="003A10FA">
        <w:rPr>
          <w:b/>
          <w:bCs/>
        </w:rPr>
        <w:t>ВИРІШИЛА:</w:t>
      </w:r>
    </w:p>
    <w:p w:rsidR="005A388C" w:rsidRPr="003A10FA" w:rsidRDefault="005A388C" w:rsidP="003A10FA">
      <w:pPr>
        <w:numPr>
          <w:ilvl w:val="0"/>
          <w:numId w:val="1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hAnsi="Times New Roman" w:cs="Times New Roman"/>
          <w:sz w:val="28"/>
          <w:lang w:val="uk-UA"/>
        </w:rPr>
      </w:pPr>
      <w:r w:rsidRPr="003A10FA">
        <w:rPr>
          <w:rFonts w:ascii="Times New Roman" w:hAnsi="Times New Roman" w:cs="Times New Roman"/>
          <w:sz w:val="28"/>
          <w:lang w:val="uk-UA"/>
        </w:rPr>
        <w:t>Дозволити Жмеринській районній раді списати з балансу основні засоби, які не придатні до використання у зв’язку з тривалим строком експлуатації, недоцільністю ремонту, відсутністю запчастин, а саме:</w:t>
      </w:r>
    </w:p>
    <w:tbl>
      <w:tblPr>
        <w:tblStyle w:val="a7"/>
        <w:tblW w:w="9606" w:type="dxa"/>
        <w:tblLayout w:type="fixed"/>
        <w:tblLook w:val="04A0"/>
      </w:tblPr>
      <w:tblGrid>
        <w:gridCol w:w="622"/>
        <w:gridCol w:w="3455"/>
        <w:gridCol w:w="885"/>
        <w:gridCol w:w="1383"/>
        <w:gridCol w:w="993"/>
        <w:gridCol w:w="1275"/>
        <w:gridCol w:w="993"/>
      </w:tblGrid>
      <w:tr w:rsidR="003A10FA" w:rsidRPr="003A10FA" w:rsidTr="003A10FA">
        <w:tc>
          <w:tcPr>
            <w:tcW w:w="622" w:type="dxa"/>
            <w:vAlign w:val="center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A10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№</w:t>
            </w:r>
          </w:p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A10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3455" w:type="dxa"/>
            <w:vAlign w:val="center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A10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885" w:type="dxa"/>
            <w:vAlign w:val="center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К-</w:t>
            </w:r>
            <w:r w:rsidRPr="003A10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сть</w:t>
            </w:r>
            <w:proofErr w:type="spellEnd"/>
          </w:p>
        </w:tc>
        <w:tc>
          <w:tcPr>
            <w:tcW w:w="1383" w:type="dxa"/>
            <w:vAlign w:val="center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A10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Інвентарний номер</w:t>
            </w:r>
          </w:p>
        </w:tc>
        <w:tc>
          <w:tcPr>
            <w:tcW w:w="993" w:type="dxa"/>
            <w:vAlign w:val="center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A10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Рік випуску</w:t>
            </w:r>
          </w:p>
        </w:tc>
        <w:tc>
          <w:tcPr>
            <w:tcW w:w="1275" w:type="dxa"/>
            <w:vAlign w:val="center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A10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Балансова вартість, грн..</w:t>
            </w:r>
          </w:p>
        </w:tc>
        <w:tc>
          <w:tcPr>
            <w:tcW w:w="993" w:type="dxa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Залишк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.</w:t>
            </w:r>
            <w:r w:rsidRPr="003A10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3A10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вартістьгрн</w:t>
            </w:r>
            <w:proofErr w:type="spellEnd"/>
            <w:r w:rsidRPr="003A10FA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.</w:t>
            </w:r>
          </w:p>
        </w:tc>
      </w:tr>
      <w:tr w:rsidR="003A10FA" w:rsidRPr="003A10FA" w:rsidTr="003A10FA">
        <w:tc>
          <w:tcPr>
            <w:tcW w:w="622" w:type="dxa"/>
          </w:tcPr>
          <w:p w:rsidR="003A10FA" w:rsidRPr="003A10FA" w:rsidRDefault="003A10FA" w:rsidP="003A10FA">
            <w:pPr>
              <w:pStyle w:val="a8"/>
              <w:numPr>
                <w:ilvl w:val="0"/>
                <w:numId w:val="2"/>
              </w:numPr>
              <w:spacing w:before="120"/>
              <w:contextualSpacing w:val="0"/>
              <w:jc w:val="both"/>
              <w:rPr>
                <w:sz w:val="28"/>
                <w:lang w:val="uk-UA"/>
              </w:rPr>
            </w:pPr>
          </w:p>
        </w:tc>
        <w:tc>
          <w:tcPr>
            <w:tcW w:w="3455" w:type="dxa"/>
          </w:tcPr>
          <w:p w:rsidR="003A10FA" w:rsidRPr="003A10FA" w:rsidRDefault="003A10FA" w:rsidP="003A10FA">
            <w:pPr>
              <w:spacing w:before="12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3A10FA">
              <w:rPr>
                <w:rFonts w:ascii="Times New Roman" w:hAnsi="Times New Roman" w:cs="Times New Roman"/>
                <w:sz w:val="28"/>
                <w:lang w:val="uk-UA"/>
              </w:rPr>
              <w:t>Газовий котел «</w:t>
            </w:r>
            <w:proofErr w:type="spellStart"/>
            <w:r w:rsidRPr="003A10FA">
              <w:rPr>
                <w:rFonts w:ascii="Times New Roman" w:hAnsi="Times New Roman" w:cs="Times New Roman"/>
                <w:sz w:val="28"/>
                <w:lang w:val="uk-UA"/>
              </w:rPr>
              <w:t>Рівнетерм</w:t>
            </w:r>
            <w:proofErr w:type="spellEnd"/>
            <w:r w:rsidRPr="003A10FA">
              <w:rPr>
                <w:rFonts w:ascii="Times New Roman" w:hAnsi="Times New Roman" w:cs="Times New Roman"/>
                <w:sz w:val="28"/>
                <w:lang w:val="uk-UA"/>
              </w:rPr>
              <w:t>-80» №28825</w:t>
            </w:r>
          </w:p>
        </w:tc>
        <w:tc>
          <w:tcPr>
            <w:tcW w:w="885" w:type="dxa"/>
            <w:vAlign w:val="center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3A10FA">
              <w:rPr>
                <w:rFonts w:ascii="Times New Roman" w:hAnsi="Times New Roman" w:cs="Times New Roman"/>
                <w:sz w:val="28"/>
                <w:lang w:val="uk-UA"/>
              </w:rPr>
              <w:t>1</w:t>
            </w:r>
          </w:p>
        </w:tc>
        <w:tc>
          <w:tcPr>
            <w:tcW w:w="1383" w:type="dxa"/>
            <w:vAlign w:val="center"/>
          </w:tcPr>
          <w:p w:rsidR="003A10FA" w:rsidRPr="003A10FA" w:rsidRDefault="001E57E4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104.8.19</w:t>
            </w:r>
          </w:p>
        </w:tc>
        <w:tc>
          <w:tcPr>
            <w:tcW w:w="993" w:type="dxa"/>
            <w:vAlign w:val="center"/>
          </w:tcPr>
          <w:p w:rsidR="003A10FA" w:rsidRPr="003A10FA" w:rsidRDefault="001E57E4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2003</w:t>
            </w:r>
          </w:p>
        </w:tc>
        <w:tc>
          <w:tcPr>
            <w:tcW w:w="1275" w:type="dxa"/>
            <w:vAlign w:val="center"/>
          </w:tcPr>
          <w:p w:rsidR="003A10FA" w:rsidRPr="003A10FA" w:rsidRDefault="001E57E4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4522,50</w:t>
            </w:r>
          </w:p>
        </w:tc>
        <w:tc>
          <w:tcPr>
            <w:tcW w:w="993" w:type="dxa"/>
          </w:tcPr>
          <w:p w:rsidR="003A10FA" w:rsidRPr="003A10FA" w:rsidRDefault="001E57E4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0</w:t>
            </w:r>
          </w:p>
        </w:tc>
      </w:tr>
      <w:tr w:rsidR="003A10FA" w:rsidRPr="003A10FA" w:rsidTr="003A10FA">
        <w:tc>
          <w:tcPr>
            <w:tcW w:w="622" w:type="dxa"/>
          </w:tcPr>
          <w:p w:rsidR="003A10FA" w:rsidRPr="003A10FA" w:rsidRDefault="003A10FA" w:rsidP="003A10FA">
            <w:pPr>
              <w:pStyle w:val="a8"/>
              <w:numPr>
                <w:ilvl w:val="0"/>
                <w:numId w:val="2"/>
              </w:numPr>
              <w:spacing w:before="120"/>
              <w:contextualSpacing w:val="0"/>
              <w:jc w:val="both"/>
              <w:rPr>
                <w:sz w:val="28"/>
                <w:lang w:val="uk-UA"/>
              </w:rPr>
            </w:pPr>
          </w:p>
        </w:tc>
        <w:tc>
          <w:tcPr>
            <w:tcW w:w="3455" w:type="dxa"/>
          </w:tcPr>
          <w:p w:rsidR="003A10FA" w:rsidRPr="003A10FA" w:rsidRDefault="003A10FA" w:rsidP="003A10FA">
            <w:pPr>
              <w:spacing w:before="12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3A10FA">
              <w:rPr>
                <w:rFonts w:ascii="Times New Roman" w:hAnsi="Times New Roman" w:cs="Times New Roman"/>
                <w:sz w:val="28"/>
                <w:lang w:val="uk-UA"/>
              </w:rPr>
              <w:t>Газовий котел «</w:t>
            </w:r>
            <w:proofErr w:type="spellStart"/>
            <w:r w:rsidRPr="003A10FA">
              <w:rPr>
                <w:rFonts w:ascii="Times New Roman" w:hAnsi="Times New Roman" w:cs="Times New Roman"/>
                <w:sz w:val="28"/>
                <w:lang w:val="uk-UA"/>
              </w:rPr>
              <w:t>Рівнетерм</w:t>
            </w:r>
            <w:proofErr w:type="spellEnd"/>
            <w:r w:rsidRPr="003A10FA">
              <w:rPr>
                <w:rFonts w:ascii="Times New Roman" w:hAnsi="Times New Roman" w:cs="Times New Roman"/>
                <w:sz w:val="28"/>
                <w:lang w:val="uk-UA"/>
              </w:rPr>
              <w:t>-80» №29498</w:t>
            </w:r>
          </w:p>
        </w:tc>
        <w:tc>
          <w:tcPr>
            <w:tcW w:w="885" w:type="dxa"/>
            <w:vAlign w:val="center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3A10FA">
              <w:rPr>
                <w:rFonts w:ascii="Times New Roman" w:hAnsi="Times New Roman" w:cs="Times New Roman"/>
                <w:sz w:val="28"/>
                <w:lang w:val="uk-UA"/>
              </w:rPr>
              <w:t>1</w:t>
            </w:r>
          </w:p>
        </w:tc>
        <w:tc>
          <w:tcPr>
            <w:tcW w:w="1383" w:type="dxa"/>
            <w:vAlign w:val="center"/>
          </w:tcPr>
          <w:p w:rsidR="003A10FA" w:rsidRPr="003A10FA" w:rsidRDefault="001E57E4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104.9.19</w:t>
            </w:r>
          </w:p>
        </w:tc>
        <w:tc>
          <w:tcPr>
            <w:tcW w:w="993" w:type="dxa"/>
            <w:vAlign w:val="center"/>
          </w:tcPr>
          <w:p w:rsidR="003A10FA" w:rsidRPr="003A10FA" w:rsidRDefault="001E57E4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2003</w:t>
            </w:r>
          </w:p>
        </w:tc>
        <w:tc>
          <w:tcPr>
            <w:tcW w:w="1275" w:type="dxa"/>
            <w:vAlign w:val="center"/>
          </w:tcPr>
          <w:p w:rsidR="003A10FA" w:rsidRPr="003A10FA" w:rsidRDefault="001E57E4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4522,50</w:t>
            </w:r>
          </w:p>
        </w:tc>
        <w:tc>
          <w:tcPr>
            <w:tcW w:w="993" w:type="dxa"/>
          </w:tcPr>
          <w:p w:rsidR="003A10FA" w:rsidRPr="003A10FA" w:rsidRDefault="001E57E4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0</w:t>
            </w:r>
          </w:p>
        </w:tc>
      </w:tr>
      <w:tr w:rsidR="003A10FA" w:rsidRPr="003A10FA" w:rsidTr="003A10FA">
        <w:tc>
          <w:tcPr>
            <w:tcW w:w="622" w:type="dxa"/>
          </w:tcPr>
          <w:p w:rsidR="003A10FA" w:rsidRPr="003A10FA" w:rsidRDefault="003A10FA" w:rsidP="003A10FA">
            <w:pPr>
              <w:pStyle w:val="a8"/>
              <w:numPr>
                <w:ilvl w:val="0"/>
                <w:numId w:val="2"/>
              </w:numPr>
              <w:spacing w:before="120"/>
              <w:contextualSpacing w:val="0"/>
              <w:jc w:val="both"/>
              <w:rPr>
                <w:sz w:val="28"/>
                <w:lang w:val="uk-UA"/>
              </w:rPr>
            </w:pPr>
          </w:p>
        </w:tc>
        <w:tc>
          <w:tcPr>
            <w:tcW w:w="3455" w:type="dxa"/>
          </w:tcPr>
          <w:p w:rsidR="003A10FA" w:rsidRPr="003A10FA" w:rsidRDefault="003A10FA" w:rsidP="003A10FA">
            <w:pPr>
              <w:spacing w:before="120"/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Телефонний </w:t>
            </w:r>
            <w:r w:rsidRPr="003A10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диспетчерський пристрій </w:t>
            </w:r>
            <w:r w:rsidRPr="003A10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UD</w:t>
            </w:r>
            <w:r w:rsidRPr="003A10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</w:t>
            </w:r>
          </w:p>
        </w:tc>
        <w:tc>
          <w:tcPr>
            <w:tcW w:w="885" w:type="dxa"/>
            <w:vAlign w:val="center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3A10FA">
              <w:rPr>
                <w:rFonts w:ascii="Times New Roman" w:hAnsi="Times New Roman" w:cs="Times New Roman"/>
                <w:sz w:val="28"/>
                <w:lang w:val="uk-UA"/>
              </w:rPr>
              <w:t>1</w:t>
            </w:r>
          </w:p>
        </w:tc>
        <w:tc>
          <w:tcPr>
            <w:tcW w:w="1383" w:type="dxa"/>
            <w:vAlign w:val="center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3A10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104.9.003</w:t>
            </w:r>
          </w:p>
        </w:tc>
        <w:tc>
          <w:tcPr>
            <w:tcW w:w="993" w:type="dxa"/>
            <w:vAlign w:val="center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3A10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1998</w:t>
            </w:r>
          </w:p>
        </w:tc>
        <w:tc>
          <w:tcPr>
            <w:tcW w:w="1275" w:type="dxa"/>
            <w:vAlign w:val="center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3A10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3507,00</w:t>
            </w:r>
          </w:p>
        </w:tc>
        <w:tc>
          <w:tcPr>
            <w:tcW w:w="993" w:type="dxa"/>
            <w:vAlign w:val="center"/>
          </w:tcPr>
          <w:p w:rsidR="003A10FA" w:rsidRPr="003A10FA" w:rsidRDefault="003A10FA" w:rsidP="003A10FA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</w:tbl>
    <w:p w:rsidR="005A388C" w:rsidRPr="003A10FA" w:rsidRDefault="005A388C" w:rsidP="003A10FA">
      <w:pPr>
        <w:numPr>
          <w:ilvl w:val="0"/>
          <w:numId w:val="1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hAnsi="Times New Roman" w:cs="Times New Roman"/>
          <w:sz w:val="28"/>
          <w:lang w:val="uk-UA"/>
        </w:rPr>
      </w:pPr>
      <w:r w:rsidRPr="003A10FA">
        <w:rPr>
          <w:rFonts w:ascii="Times New Roman" w:hAnsi="Times New Roman" w:cs="Times New Roman"/>
          <w:sz w:val="28"/>
          <w:lang w:val="uk-UA"/>
        </w:rPr>
        <w:t>Списання основних засобів провести згідно чинного законодавства.</w:t>
      </w:r>
    </w:p>
    <w:p w:rsidR="005A388C" w:rsidRPr="003A10FA" w:rsidRDefault="005A388C" w:rsidP="003A10FA">
      <w:pPr>
        <w:numPr>
          <w:ilvl w:val="0"/>
          <w:numId w:val="1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hAnsi="Times New Roman" w:cs="Times New Roman"/>
          <w:sz w:val="28"/>
          <w:lang w:val="uk-UA"/>
        </w:rPr>
      </w:pPr>
      <w:r w:rsidRPr="003A10FA">
        <w:rPr>
          <w:rFonts w:ascii="Times New Roman" w:hAnsi="Times New Roman" w:cs="Times New Roman"/>
          <w:sz w:val="28"/>
          <w:lang w:val="uk-UA"/>
        </w:rPr>
        <w:t xml:space="preserve">Контроль за виконанням даного рішення покласти на постійну комісію районної ради </w:t>
      </w:r>
      <w:proofErr w:type="spellStart"/>
      <w:r w:rsidR="003A10FA" w:rsidRPr="003A3A88">
        <w:rPr>
          <w:rFonts w:ascii="Times New Roman" w:hAnsi="Times New Roman" w:cs="Times New Roman"/>
          <w:sz w:val="28"/>
          <w:lang w:val="uk-UA"/>
        </w:rPr>
        <w:t>з</w:t>
      </w:r>
      <w:proofErr w:type="spellEnd"/>
      <w:r w:rsidR="003A10FA" w:rsidRPr="003A3A88">
        <w:rPr>
          <w:rFonts w:ascii="Times New Roman" w:hAnsi="Times New Roman" w:cs="Times New Roman"/>
          <w:sz w:val="28"/>
          <w:lang w:val="uk-UA"/>
        </w:rPr>
        <w:t xml:space="preserve"> </w:t>
      </w:r>
      <w:r w:rsidR="003A10FA" w:rsidRPr="003A10FA">
        <w:rPr>
          <w:rFonts w:ascii="Times New Roman" w:hAnsi="Times New Roman" w:cs="Times New Roman"/>
          <w:sz w:val="28"/>
          <w:szCs w:val="24"/>
          <w:lang w:val="uk-UA"/>
        </w:rPr>
        <w:t xml:space="preserve">питань депутатської діяльності і етики, </w:t>
      </w:r>
      <w:proofErr w:type="spellStart"/>
      <w:r w:rsidR="003A10FA" w:rsidRPr="003A10FA">
        <w:rPr>
          <w:rFonts w:ascii="Times New Roman" w:hAnsi="Times New Roman" w:cs="Times New Roman"/>
          <w:sz w:val="28"/>
          <w:szCs w:val="24"/>
          <w:lang w:val="uk-UA"/>
        </w:rPr>
        <w:t>адміністративно–територіального</w:t>
      </w:r>
      <w:proofErr w:type="spellEnd"/>
      <w:r w:rsidR="003A10FA" w:rsidRPr="003A10FA">
        <w:rPr>
          <w:rFonts w:ascii="Times New Roman" w:hAnsi="Times New Roman" w:cs="Times New Roman"/>
          <w:sz w:val="28"/>
          <w:szCs w:val="24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="003A10FA" w:rsidRPr="003A10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10FA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Pr="003A10FA">
        <w:rPr>
          <w:rFonts w:ascii="Times New Roman" w:hAnsi="Times New Roman" w:cs="Times New Roman"/>
          <w:sz w:val="28"/>
          <w:szCs w:val="28"/>
          <w:lang w:val="uk-UA"/>
        </w:rPr>
        <w:t>Стемповський</w:t>
      </w:r>
      <w:proofErr w:type="spellEnd"/>
      <w:r w:rsidRPr="003A10FA">
        <w:rPr>
          <w:rFonts w:ascii="Times New Roman" w:hAnsi="Times New Roman" w:cs="Times New Roman"/>
          <w:sz w:val="28"/>
          <w:szCs w:val="28"/>
          <w:lang w:val="uk-UA"/>
        </w:rPr>
        <w:t xml:space="preserve"> А.М.)</w:t>
      </w:r>
      <w:r w:rsidRPr="003A10FA">
        <w:rPr>
          <w:rFonts w:ascii="Times New Roman" w:hAnsi="Times New Roman" w:cs="Times New Roman"/>
          <w:sz w:val="28"/>
          <w:lang w:val="uk-UA"/>
        </w:rPr>
        <w:t>.</w:t>
      </w:r>
    </w:p>
    <w:p w:rsidR="005A388C" w:rsidRPr="003A10FA" w:rsidRDefault="005A388C" w:rsidP="003A10FA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850C0" w:rsidRPr="003A10FA" w:rsidRDefault="003A10FA" w:rsidP="003A10FA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A10FA"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</w:p>
    <w:sectPr w:rsidR="005850C0" w:rsidRPr="003A10FA" w:rsidSect="003A10F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C6CC0"/>
    <w:multiLevelType w:val="hybridMultilevel"/>
    <w:tmpl w:val="A4EA1B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388C"/>
    <w:rsid w:val="0002187C"/>
    <w:rsid w:val="00073BD2"/>
    <w:rsid w:val="000F5DFB"/>
    <w:rsid w:val="00197931"/>
    <w:rsid w:val="001E57E4"/>
    <w:rsid w:val="003A10FA"/>
    <w:rsid w:val="003A3A88"/>
    <w:rsid w:val="00552825"/>
    <w:rsid w:val="005850C0"/>
    <w:rsid w:val="005A388C"/>
    <w:rsid w:val="0075183B"/>
    <w:rsid w:val="008D54F4"/>
    <w:rsid w:val="00F26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F4"/>
  </w:style>
  <w:style w:type="paragraph" w:styleId="1">
    <w:name w:val="heading 1"/>
    <w:basedOn w:val="a"/>
    <w:next w:val="a"/>
    <w:link w:val="10"/>
    <w:qFormat/>
    <w:rsid w:val="005A388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5A388C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388C"/>
    <w:rPr>
      <w:rFonts w:ascii="Times New Roman" w:eastAsia="Times New Roman" w:hAnsi="Times New Roman" w:cs="Times New Roman"/>
      <w:b/>
      <w:sz w:val="28"/>
      <w:szCs w:val="24"/>
      <w:lang w:val="uk-UA"/>
    </w:rPr>
  </w:style>
  <w:style w:type="character" w:customStyle="1" w:styleId="20">
    <w:name w:val="Заголовок 2 Знак"/>
    <w:basedOn w:val="a0"/>
    <w:link w:val="2"/>
    <w:rsid w:val="005A388C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/>
    </w:rPr>
  </w:style>
  <w:style w:type="paragraph" w:styleId="a3">
    <w:name w:val="caption"/>
    <w:basedOn w:val="a"/>
    <w:next w:val="a"/>
    <w:qFormat/>
    <w:rsid w:val="005A388C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/>
    </w:rPr>
  </w:style>
  <w:style w:type="paragraph" w:styleId="a4">
    <w:name w:val="Block Text"/>
    <w:basedOn w:val="a"/>
    <w:rsid w:val="005A388C"/>
    <w:pPr>
      <w:spacing w:after="0" w:line="240" w:lineRule="auto"/>
      <w:ind w:left="1134" w:right="1134"/>
      <w:jc w:val="both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a5">
    <w:name w:val="Body Text"/>
    <w:basedOn w:val="a"/>
    <w:link w:val="a6"/>
    <w:rsid w:val="005A388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6">
    <w:name w:val="Основной текст Знак"/>
    <w:basedOn w:val="a0"/>
    <w:link w:val="a5"/>
    <w:rsid w:val="005A388C"/>
    <w:rPr>
      <w:rFonts w:ascii="Times New Roman" w:eastAsia="Times New Roman" w:hAnsi="Times New Roman" w:cs="Times New Roman"/>
      <w:sz w:val="28"/>
      <w:szCs w:val="24"/>
      <w:lang w:val="uk-UA"/>
    </w:rPr>
  </w:style>
  <w:style w:type="table" w:styleId="a7">
    <w:name w:val="Table Grid"/>
    <w:basedOn w:val="a1"/>
    <w:uiPriority w:val="59"/>
    <w:rsid w:val="005A388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A38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A3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38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236</Words>
  <Characters>1346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2016-02-26T10:59:00Z</cp:lastPrinted>
  <dcterms:created xsi:type="dcterms:W3CDTF">2016-01-13T15:00:00Z</dcterms:created>
  <dcterms:modified xsi:type="dcterms:W3CDTF">2016-04-19T15:32:00Z</dcterms:modified>
</cp:coreProperties>
</file>